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2A51EF" w14:textId="06F65AC3" w:rsidR="00382A2A" w:rsidRDefault="00382A2A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Instrukcja bezpieczeństwa w języku polskim</w:t>
      </w:r>
      <w:r w:rsidR="00A80BFB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……….…….2</w:t>
      </w:r>
    </w:p>
    <w:p w14:paraId="29E1F3EA" w14:textId="0B7AF42F" w:rsidR="00382A2A" w:rsidRDefault="00382A2A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proofErr w:type="spellStart"/>
      <w:r w:rsidRPr="00382A2A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Bezpečnostní</w:t>
      </w:r>
      <w:proofErr w:type="spellEnd"/>
      <w:r w:rsidRPr="00382A2A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 </w:t>
      </w:r>
      <w:proofErr w:type="spellStart"/>
      <w:r w:rsidRPr="00382A2A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pokyny</w:t>
      </w:r>
      <w:proofErr w:type="spellEnd"/>
      <w:r w:rsidRPr="00382A2A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 v </w:t>
      </w:r>
      <w:proofErr w:type="spellStart"/>
      <w:r w:rsidRPr="00382A2A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češtině</w:t>
      </w:r>
      <w:proofErr w:type="spellEnd"/>
      <w:r w:rsidR="00A80BFB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…………………….….……3</w:t>
      </w:r>
    </w:p>
    <w:p w14:paraId="72150AAF" w14:textId="6B11230F" w:rsidR="00382A2A" w:rsidRDefault="00382A2A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proofErr w:type="spellStart"/>
      <w:r w:rsidRPr="00382A2A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Bezpečnostné</w:t>
      </w:r>
      <w:proofErr w:type="spellEnd"/>
      <w:r w:rsidRPr="00382A2A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 </w:t>
      </w:r>
      <w:proofErr w:type="spellStart"/>
      <w:r w:rsidRPr="00382A2A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pokyny</w:t>
      </w:r>
      <w:proofErr w:type="spellEnd"/>
      <w:r w:rsidRPr="00382A2A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 v </w:t>
      </w:r>
      <w:proofErr w:type="spellStart"/>
      <w:r w:rsidRPr="00382A2A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slovenskom</w:t>
      </w:r>
      <w:proofErr w:type="spellEnd"/>
      <w:r w:rsidRPr="00382A2A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 </w:t>
      </w:r>
      <w:proofErr w:type="spellStart"/>
      <w:r w:rsidRPr="00382A2A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jazyku</w:t>
      </w:r>
      <w:proofErr w:type="spellEnd"/>
      <w:r w:rsidR="00A80BFB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…….…………4</w:t>
      </w:r>
    </w:p>
    <w:p w14:paraId="75D1E93E" w14:textId="0DDCCF80" w:rsidR="00382A2A" w:rsidRDefault="00382A2A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proofErr w:type="spellStart"/>
      <w:r w:rsidRPr="00382A2A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Magyar</w:t>
      </w:r>
      <w:proofErr w:type="spellEnd"/>
      <w:r w:rsidRPr="00382A2A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 </w:t>
      </w:r>
      <w:proofErr w:type="spellStart"/>
      <w:r w:rsidRPr="00382A2A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nyelvű</w:t>
      </w:r>
      <w:proofErr w:type="spellEnd"/>
      <w:r w:rsidRPr="00382A2A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 </w:t>
      </w:r>
      <w:proofErr w:type="spellStart"/>
      <w:r w:rsidRPr="00382A2A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biztonsági</w:t>
      </w:r>
      <w:proofErr w:type="spellEnd"/>
      <w:r w:rsidRPr="00382A2A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 </w:t>
      </w:r>
      <w:proofErr w:type="spellStart"/>
      <w:r w:rsidRPr="00382A2A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utasítások</w:t>
      </w:r>
      <w:proofErr w:type="spellEnd"/>
      <w:r w:rsidR="00A80BFB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………………………5</w:t>
      </w:r>
    </w:p>
    <w:p w14:paraId="6B91EE30" w14:textId="0EF97DB0" w:rsidR="00382A2A" w:rsidRDefault="00382A2A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br w:type="page"/>
      </w:r>
    </w:p>
    <w:p w14:paraId="42C85DDB" w14:textId="77777777" w:rsidR="00DE2066" w:rsidRDefault="00DE2066" w:rsidP="00DE20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lastRenderedPageBreak/>
        <w:t>Instrukcja obsługi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pl-PL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Poduszka na leżak</w:t>
      </w:r>
    </w:p>
    <w:p w14:paraId="1BC57706" w14:textId="77777777" w:rsidR="00DE2066" w:rsidRDefault="00DE2066" w:rsidP="00DE206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Informacje ogólne</w:t>
      </w:r>
    </w:p>
    <w:p w14:paraId="0173F135" w14:textId="77777777" w:rsidR="00DE2066" w:rsidRDefault="00DE2066" w:rsidP="00DE20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Produkt ten zapewnia komfort siedzenia na krzesłach ogrodowych i leżakach, zarówno wewnątrz, jak i na zewnątrz. Został zaprojektowany i wyprodukowany zgodnie z najwyższymi standardami bezpieczeństwa, spełniającymi wymogi rozporządzenia General Product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Safety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Regulation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(GPSR), obowiązującego od 13 grudnia 2024 roku.</w:t>
      </w:r>
    </w:p>
    <w:p w14:paraId="57F9316E" w14:textId="77777777" w:rsidR="00DE2066" w:rsidRDefault="00DE2066" w:rsidP="00DE206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Zastosowanie</w:t>
      </w:r>
    </w:p>
    <w:p w14:paraId="0DEA2521" w14:textId="77777777" w:rsidR="00DE2066" w:rsidRDefault="00DE2066" w:rsidP="00DE20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Poduszka jest przeznaczona do stosowania na leżakach, krzesłach ogrodowych i fotelach relaksacyjnych. Zapewnia komfortowe podparcie zarówno dla siedziska, jak i dla oparcia.</w:t>
      </w:r>
    </w:p>
    <w:p w14:paraId="6A9F0B99" w14:textId="77777777" w:rsidR="00DE2066" w:rsidRDefault="00DE2066" w:rsidP="00DE206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Ostrzeżenia dotyczące bezpieczeństwa</w:t>
      </w:r>
    </w:p>
    <w:p w14:paraId="728CD7A7" w14:textId="77777777" w:rsidR="00DE2066" w:rsidRDefault="00DE2066" w:rsidP="00DE2066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Zastosowanie zgodne z przeznaczeniem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 Poduszka przeznaczona jest wyłącznie do siedzenia i leżenia. Nie należy jej używać w innych celach, takich jak leżenie na podłodze czy na powierzchniach nieprzeznaczonych do tego.</w:t>
      </w:r>
    </w:p>
    <w:p w14:paraId="203A112A" w14:textId="77777777" w:rsidR="00DE2066" w:rsidRDefault="00DE2066" w:rsidP="00DE2066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Mocowanie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 Poduszka jest wyposażona w tasiemki do przymocowania, które należy prawidłowo zawiązać, aby zapobiec przesuwaniu się poduszki podczas użytkowania.</w:t>
      </w:r>
    </w:p>
    <w:p w14:paraId="6EB13685" w14:textId="77777777" w:rsidR="00DE2066" w:rsidRDefault="00DE2066" w:rsidP="00DE2066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Unikaj kontaktu z wodą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 Poduszka nie jest wodoodporna. Jeśli używasz jej na zewnątrz, chroń ją przed deszczem i wilgocią. Nadmierne narażenie na wodę może uszkodzić materiał i wypełnienie.</w:t>
      </w:r>
    </w:p>
    <w:p w14:paraId="1F858A59" w14:textId="77777777" w:rsidR="00DE2066" w:rsidRDefault="00DE2066" w:rsidP="00DE2066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Ostrożność przy dzieciach i zwierzętach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 Poduszka nie jest przeznaczona do zabawy. Używanie jej w sposób niewłaściwy może prowadzić do uszkodzenia produktu lub ryzyka urazu.</w:t>
      </w:r>
    </w:p>
    <w:p w14:paraId="61193FE3" w14:textId="77777777" w:rsidR="00DE2066" w:rsidRDefault="00DE2066" w:rsidP="00DE2066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Trzymanie z dala od źródeł ognia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 Produkt nie jest odporny na ogień, dlatego należy unikać kontaktu z otwartym płomieniem oraz gorącymi powierzchniami.</w:t>
      </w:r>
    </w:p>
    <w:p w14:paraId="20B4D337" w14:textId="77777777" w:rsidR="00DE2066" w:rsidRDefault="00DE2066" w:rsidP="00DE206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Instrukcje konserwacyjne</w:t>
      </w:r>
    </w:p>
    <w:p w14:paraId="5417A019" w14:textId="77777777" w:rsidR="00DE2066" w:rsidRDefault="00DE2066" w:rsidP="00DE2066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Czyszczenie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 Zaleca się miejscowe czyszczenie poduszki za pomocą wilgotnej ściereczki. Nie prać w pralce, nie wybielać i nie suszyć w suszarce bębnowej.</w:t>
      </w:r>
    </w:p>
    <w:p w14:paraId="2965C4FC" w14:textId="77777777" w:rsidR="00DE2066" w:rsidRDefault="00DE2066" w:rsidP="00DE2066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Suszenie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 W przypadku zamoczenia, poduszkę należy całkowicie wysuszyć na płasko w przewiewnym miejscu, z dala od bezpośredniego słońca.</w:t>
      </w:r>
    </w:p>
    <w:p w14:paraId="4042D296" w14:textId="77777777" w:rsidR="00DE2066" w:rsidRDefault="00DE2066" w:rsidP="00DE2066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Przechowywanie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 Kiedy poduszka nie jest w użyciu, należy ją przechowywać w suchym, przewiewnym miejscu, z dala od bezpośredniego działania wilgoci i promieni słonecznych, aby zachować jej jakość i przedłużyć trwałość.</w:t>
      </w:r>
    </w:p>
    <w:p w14:paraId="5E959291" w14:textId="77777777" w:rsidR="00DE2066" w:rsidRDefault="00DE2066" w:rsidP="00DE206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Materiały</w:t>
      </w:r>
    </w:p>
    <w:p w14:paraId="2B24A8DB" w14:textId="77777777" w:rsidR="00DE2066" w:rsidRDefault="00DE2066" w:rsidP="00DE2066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Pokrycie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 100% poliester</w:t>
      </w:r>
    </w:p>
    <w:p w14:paraId="386EADC7" w14:textId="77777777" w:rsidR="00DE2066" w:rsidRDefault="00DE2066" w:rsidP="00DE2066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Wypełnienie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 Pianka poliuretanowa o dużej gęstości</w:t>
      </w:r>
    </w:p>
    <w:p w14:paraId="090D8B6E" w14:textId="77777777" w:rsidR="00DE2066" w:rsidRDefault="00DE2066" w:rsidP="00DE206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Warunki przechowywania i użytkowania</w:t>
      </w:r>
    </w:p>
    <w:p w14:paraId="67AAB028" w14:textId="77777777" w:rsidR="00DE2066" w:rsidRDefault="00DE2066" w:rsidP="00DE206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Zakres temperatur użytkowania: -10°C do +40°C.</w:t>
      </w:r>
    </w:p>
    <w:p w14:paraId="1A34ED63" w14:textId="77777777" w:rsidR="00DE2066" w:rsidRDefault="00DE2066" w:rsidP="00DE2066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Przechowywanie: Poduszkę należy przechowywać w miejscu suchym, aby uniknąć pleśni i uszkodzeń materiału.</w:t>
      </w:r>
    </w:p>
    <w:p w14:paraId="7B83B64B" w14:textId="77777777" w:rsidR="00DE2066" w:rsidRDefault="00DE2066" w:rsidP="00DE206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Utylizacja</w:t>
      </w:r>
    </w:p>
    <w:p w14:paraId="06F55875" w14:textId="77777777" w:rsidR="00DE2066" w:rsidRDefault="00DE2066" w:rsidP="00DE20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Jeśli poduszka nie nadaje się do dalszego użytku, zaleca się jej odpowiednią utylizację zgodnie z lokalnymi przepisami dotyczącymi odpadów. Materiały tekstylne mogą być poddane recyklingowi.</w:t>
      </w:r>
    </w:p>
    <w:p w14:paraId="1832ABE5" w14:textId="77777777" w:rsidR="00DE2066" w:rsidRPr="00193B9C" w:rsidRDefault="00DE2066" w:rsidP="00DE20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Poduszka została wyprodukowana zgodnie z wymogami rozporządzenia General Product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Safety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Regulation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(GPSR), które wchodzi w życie 13 grudnia 2024 roku, co zapewnia jej bezpieczeństwo i komfort podczas użytkowania.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Uživatelská</w:t>
      </w:r>
      <w:proofErr w:type="spellEnd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příručka</w:t>
      </w:r>
      <w:proofErr w:type="spellEnd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: </w:t>
      </w: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Polštář</w:t>
      </w:r>
      <w:proofErr w:type="spellEnd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na </w:t>
      </w: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lehátka</w:t>
      </w:r>
      <w:proofErr w:type="spellEnd"/>
    </w:p>
    <w:p w14:paraId="6AF92623" w14:textId="77777777" w:rsidR="00DE2066" w:rsidRPr="00193B9C" w:rsidRDefault="00DE2066" w:rsidP="00DE20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Obecné</w:t>
      </w:r>
      <w:proofErr w:type="spellEnd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informace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Tento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produkt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poskytuje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komfortní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sezení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zahradních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židlích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lehátkách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jak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uvnitř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tak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venku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Byl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navržen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vyroben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podle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nejvyšších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bezpečnostních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standardů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které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splňují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požadavky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nařízení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General Product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Safety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Regulation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(GPSR),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platného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 13.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prosince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2024.</w:t>
      </w:r>
    </w:p>
    <w:p w14:paraId="73390486" w14:textId="77777777" w:rsidR="00DE2066" w:rsidRPr="00193B9C" w:rsidRDefault="00DE2066" w:rsidP="00DE20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Použití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Polštář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určen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použití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lehátkách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zahradních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židlích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relaxačních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křeslech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Poskytuje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pohodlnou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oporu jak pro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sedák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tak pro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opěrku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6D6F739A" w14:textId="77777777" w:rsidR="00DE2066" w:rsidRPr="00193B9C" w:rsidRDefault="00DE2066" w:rsidP="00DE20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Bezpečnostní</w:t>
      </w:r>
      <w:proofErr w:type="spellEnd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upozornění</w:t>
      </w:r>
      <w:proofErr w:type="spellEnd"/>
    </w:p>
    <w:p w14:paraId="67B2BC93" w14:textId="77777777" w:rsidR="00DE2066" w:rsidRPr="00193B9C" w:rsidRDefault="00DE2066" w:rsidP="00DE2066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Použití</w:t>
      </w:r>
      <w:proofErr w:type="spellEnd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podle </w:t>
      </w: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určení</w:t>
      </w:r>
      <w:proofErr w:type="spellEnd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Polštář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určen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pouze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sezení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ležení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Nepoužívejte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ho k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jiným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účelům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jako je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ležení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podlaze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nebo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plochách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které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nejsou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 tomu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určené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EF94751" w14:textId="77777777" w:rsidR="00DE2066" w:rsidRPr="00193B9C" w:rsidRDefault="00DE2066" w:rsidP="00DE2066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Připevnění</w:t>
      </w:r>
      <w:proofErr w:type="spellEnd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Polštář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vybaven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šňůrkami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které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třeba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správně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uvázat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aby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se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zabránilo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pohybu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polštáře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během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používání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C31C831" w14:textId="77777777" w:rsidR="00DE2066" w:rsidRPr="00193B9C" w:rsidRDefault="00DE2066" w:rsidP="00DE2066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Vyhněte</w:t>
      </w:r>
      <w:proofErr w:type="spellEnd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se</w:t>
      </w:r>
      <w:proofErr w:type="spellEnd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kontaktu s </w:t>
      </w: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vodou</w:t>
      </w:r>
      <w:proofErr w:type="spellEnd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Polštář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není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voděodolný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Pokud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ho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používáte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venku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chraňte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ho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před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deštěm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vlhkostí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Dlouhodobé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vystavení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vodě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může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poškodit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materiál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výplň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CD9CA81" w14:textId="77777777" w:rsidR="00DE2066" w:rsidRPr="00193B9C" w:rsidRDefault="00DE2066" w:rsidP="00DE2066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Opatrnost</w:t>
      </w:r>
      <w:proofErr w:type="spellEnd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u </w:t>
      </w: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dětí</w:t>
      </w:r>
      <w:proofErr w:type="spellEnd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a </w:t>
      </w: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zvířat</w:t>
      </w:r>
      <w:proofErr w:type="spellEnd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Polštář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není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hračka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Jeho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nesprávné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použití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může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vést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poškození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produktu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nebo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riziku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zranění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3A3A9460" w14:textId="77777777" w:rsidR="00DE2066" w:rsidRPr="00193B9C" w:rsidRDefault="00DE2066" w:rsidP="00DE2066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Držte</w:t>
      </w:r>
      <w:proofErr w:type="spellEnd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dál</w:t>
      </w:r>
      <w:proofErr w:type="spellEnd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od </w:t>
      </w: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zdrojů</w:t>
      </w:r>
      <w:proofErr w:type="spellEnd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ohně</w:t>
      </w:r>
      <w:proofErr w:type="spellEnd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Produkt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není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ohnivzdorný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proto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se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vyhněte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kontaktu s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otevřeným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plamenem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horkými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povrchy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745AF4B9" w14:textId="77777777" w:rsidR="00DE2066" w:rsidRPr="00193B9C" w:rsidRDefault="00DE2066" w:rsidP="00DE20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Pokyny</w:t>
      </w:r>
      <w:proofErr w:type="spellEnd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pro </w:t>
      </w: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údržbu</w:t>
      </w:r>
      <w:proofErr w:type="spellEnd"/>
    </w:p>
    <w:p w14:paraId="606B52D8" w14:textId="77777777" w:rsidR="00DE2066" w:rsidRPr="00193B9C" w:rsidRDefault="00DE2066" w:rsidP="00DE2066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Údržba</w:t>
      </w:r>
      <w:proofErr w:type="spellEnd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Polštář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doporučujeme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čistit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místně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pomocí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vlhkého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hadříku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Neprať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v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pračce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nepoužívejte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bělidla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ani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nesušte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v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sušičce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0560934" w14:textId="77777777" w:rsidR="00DE2066" w:rsidRPr="00193B9C" w:rsidRDefault="00DE2066" w:rsidP="00DE2066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Sušení</w:t>
      </w:r>
      <w:proofErr w:type="spellEnd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V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případě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navlhčení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polštář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důkladně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vysušte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rovném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povrchu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větraném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místě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mimo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přímé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sluneční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světlo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FABD679" w14:textId="77777777" w:rsidR="00DE2066" w:rsidRPr="00193B9C" w:rsidRDefault="00DE2066" w:rsidP="00DE2066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Skladování</w:t>
      </w:r>
      <w:proofErr w:type="spellEnd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Když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není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polštář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používán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měl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by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být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skladován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suchém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větraném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místě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mimo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přímé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sluneční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záření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vlhkost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aby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se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zachovala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jeho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kvalita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prodloužila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životnost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E4FBDD8" w14:textId="77777777" w:rsidR="00DE2066" w:rsidRPr="00193B9C" w:rsidRDefault="00DE2066" w:rsidP="00DE20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Materiály</w:t>
      </w:r>
      <w:proofErr w:type="spellEnd"/>
    </w:p>
    <w:p w14:paraId="2432D1CD" w14:textId="77777777" w:rsidR="00DE2066" w:rsidRPr="00193B9C" w:rsidRDefault="00DE2066" w:rsidP="00DE2066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Potah</w:t>
      </w:r>
      <w:proofErr w:type="spellEnd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100%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polyester</w:t>
      </w:r>
      <w:proofErr w:type="spellEnd"/>
    </w:p>
    <w:p w14:paraId="4CA76024" w14:textId="77777777" w:rsidR="00DE2066" w:rsidRPr="00193B9C" w:rsidRDefault="00DE2066" w:rsidP="00DE2066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Výplň</w:t>
      </w:r>
      <w:proofErr w:type="spellEnd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Vysoce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hustá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polyuretanová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pěna</w:t>
      </w:r>
      <w:proofErr w:type="spellEnd"/>
    </w:p>
    <w:p w14:paraId="4C202789" w14:textId="77777777" w:rsidR="00DE2066" w:rsidRPr="00193B9C" w:rsidRDefault="00DE2066" w:rsidP="00DE20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Podmínky</w:t>
      </w:r>
      <w:proofErr w:type="spellEnd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skladování</w:t>
      </w:r>
      <w:proofErr w:type="spellEnd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a </w:t>
      </w: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používání</w:t>
      </w:r>
      <w:proofErr w:type="spellEnd"/>
    </w:p>
    <w:p w14:paraId="0899802D" w14:textId="77777777" w:rsidR="00DE2066" w:rsidRPr="00193B9C" w:rsidRDefault="00DE2066" w:rsidP="00DE2066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Teplotní</w:t>
      </w:r>
      <w:proofErr w:type="spellEnd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rozsah</w:t>
      </w:r>
      <w:proofErr w:type="spellEnd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použití</w:t>
      </w:r>
      <w:proofErr w:type="spellEnd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-10°C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až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+40°C.</w:t>
      </w:r>
    </w:p>
    <w:p w14:paraId="03D6E3D1" w14:textId="77777777" w:rsidR="00DE2066" w:rsidRPr="00193B9C" w:rsidRDefault="00DE2066" w:rsidP="00DE2066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Skladování</w:t>
      </w:r>
      <w:proofErr w:type="spellEnd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Polštář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třeba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skladovat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suchém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místě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aby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se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zabránilo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vzniku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plísní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poškození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materiálu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65EE7582" w14:textId="77777777" w:rsidR="00DE2066" w:rsidRPr="00193B9C" w:rsidRDefault="00DE2066" w:rsidP="00DE20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Likvidace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Pokud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polštář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již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není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vhodný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další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použití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doporučuje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se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jeho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správná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likvidace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v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souladu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místními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předpisy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odpadech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Textilní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materiály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lze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recyklovat</w:t>
      </w:r>
      <w:proofErr w:type="spellEnd"/>
      <w:r w:rsidRPr="00193B9C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73B385E6" w14:textId="081ED8FE" w:rsidR="006D1553" w:rsidRPr="00CB06F4" w:rsidRDefault="00DE2066" w:rsidP="00DE20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Polštář</w:t>
      </w:r>
      <w:proofErr w:type="spellEnd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byl</w:t>
      </w:r>
      <w:proofErr w:type="spellEnd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vyroben</w:t>
      </w:r>
      <w:proofErr w:type="spellEnd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v </w:t>
      </w: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souladu</w:t>
      </w:r>
      <w:proofErr w:type="spellEnd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s </w:t>
      </w: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požadavky</w:t>
      </w:r>
      <w:proofErr w:type="spellEnd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nařízení</w:t>
      </w:r>
      <w:proofErr w:type="spellEnd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General Product </w:t>
      </w: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Safety</w:t>
      </w:r>
      <w:proofErr w:type="spellEnd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Regulation</w:t>
      </w:r>
      <w:proofErr w:type="spellEnd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(GPSR), </w:t>
      </w: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které</w:t>
      </w:r>
      <w:proofErr w:type="spellEnd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vstupuje</w:t>
      </w:r>
      <w:proofErr w:type="spellEnd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v </w:t>
      </w: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platnost</w:t>
      </w:r>
      <w:proofErr w:type="spellEnd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13. </w:t>
      </w: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prosince</w:t>
      </w:r>
      <w:proofErr w:type="spellEnd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2024, </w:t>
      </w: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což</w:t>
      </w:r>
      <w:proofErr w:type="spellEnd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zajišťuje</w:t>
      </w:r>
      <w:proofErr w:type="spellEnd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jeho</w:t>
      </w:r>
      <w:proofErr w:type="spellEnd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bezpečnost</w:t>
      </w:r>
      <w:proofErr w:type="spellEnd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a </w:t>
      </w: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pohodlí</w:t>
      </w:r>
      <w:proofErr w:type="spellEnd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při</w:t>
      </w:r>
      <w:proofErr w:type="spellEnd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používání</w:t>
      </w:r>
      <w:proofErr w:type="spellEnd"/>
      <w:r w:rsidRPr="00193B9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14:paraId="5B8EE4C1" w14:textId="77777777" w:rsidR="00DE2066" w:rsidRPr="007130F3" w:rsidRDefault="00DE2066" w:rsidP="00DE20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Návod</w:t>
      </w:r>
      <w:proofErr w:type="spellEnd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na </w:t>
      </w:r>
      <w:proofErr w:type="spellStart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používanie</w:t>
      </w:r>
      <w:proofErr w:type="spellEnd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: </w:t>
      </w:r>
      <w:proofErr w:type="spellStart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Vankúš</w:t>
      </w:r>
      <w:proofErr w:type="spellEnd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na </w:t>
      </w:r>
      <w:proofErr w:type="spellStart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ležadlo</w:t>
      </w:r>
      <w:proofErr w:type="spellEnd"/>
    </w:p>
    <w:p w14:paraId="13EAA87E" w14:textId="77777777" w:rsidR="00DE2066" w:rsidRPr="007130F3" w:rsidRDefault="00DE2066" w:rsidP="00DE20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Všeobecné</w:t>
      </w:r>
      <w:proofErr w:type="spellEnd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informácie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Tento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produkt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poskytuje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komfort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pri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sedení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záhradných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stoličkách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ležadlách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ako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v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interiéri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tak aj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vonku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Bol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navrhnutý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vyrobený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v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súlade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najvyššími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bezpečnostnými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štandardmi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ktoré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spĺňajú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požiadavky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nariadenia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všeobecnej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bezpečnosti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výrobkov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(GPSR),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ktoré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nadobudne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účinnosť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13.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decembra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2024.</w:t>
      </w:r>
    </w:p>
    <w:p w14:paraId="2C4E9E3A" w14:textId="77777777" w:rsidR="00DE2066" w:rsidRPr="007130F3" w:rsidRDefault="00DE2066" w:rsidP="00DE20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Použitie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Vankúš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určený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použitie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ležadlách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záhradných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stoličkách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relaxačných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kreslách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Poskytuje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pohodlnú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oporu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ako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pre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sedadlo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tak aj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pre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operadlo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F18D03D" w14:textId="77777777" w:rsidR="00DE2066" w:rsidRPr="007130F3" w:rsidRDefault="00DE2066" w:rsidP="00DE20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Bezpečnostné</w:t>
      </w:r>
      <w:proofErr w:type="spellEnd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upozornenia</w:t>
      </w:r>
      <w:proofErr w:type="spellEnd"/>
    </w:p>
    <w:p w14:paraId="55F9A4B4" w14:textId="77777777" w:rsidR="00DE2066" w:rsidRPr="007130F3" w:rsidRDefault="00DE2066" w:rsidP="00DE2066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Použitie</w:t>
      </w:r>
      <w:proofErr w:type="spellEnd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podľa</w:t>
      </w:r>
      <w:proofErr w:type="spellEnd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určenia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Vankúš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určený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výhradne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sedenie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ležanie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Nepoužívajte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ho na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iné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účely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ako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ležanie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podlahe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alebo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povrchoch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ktoré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sú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určené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tento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účel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6530607C" w14:textId="77777777" w:rsidR="00DE2066" w:rsidRPr="007130F3" w:rsidRDefault="00DE2066" w:rsidP="00DE2066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Upevnenie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Vankúš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vybavený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stužkami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upevnenie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ktoré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potrebné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správne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zaviazať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aby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sa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zabránilo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pohybu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vankúša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počas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používania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BF25FC0" w14:textId="77777777" w:rsidR="00DE2066" w:rsidRPr="007130F3" w:rsidRDefault="00DE2066" w:rsidP="00DE2066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Vyhnite</w:t>
      </w:r>
      <w:proofErr w:type="spellEnd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sa</w:t>
      </w:r>
      <w:proofErr w:type="spellEnd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kontaktu s </w:t>
      </w:r>
      <w:proofErr w:type="spellStart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vodou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Vankúš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 je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vodoodolný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Ak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ho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používate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vonku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chráňte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ho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pred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dažďom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vlhkosťou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Nadmerné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vystavenie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vode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môže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poškodiť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materiál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výplň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6C4FEF09" w14:textId="77777777" w:rsidR="00DE2066" w:rsidRPr="007130F3" w:rsidRDefault="00DE2066" w:rsidP="00DE2066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Opatrnosť</w:t>
      </w:r>
      <w:proofErr w:type="spellEnd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pri</w:t>
      </w:r>
      <w:proofErr w:type="spellEnd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deťoch</w:t>
      </w:r>
      <w:proofErr w:type="spellEnd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a </w:t>
      </w:r>
      <w:proofErr w:type="spellStart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zvieratách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Vankúš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 je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určený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hranie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Jeho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nesprávne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používanie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môže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viesť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poškodeniu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produktu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alebo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riziku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zranenia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1922581" w14:textId="77777777" w:rsidR="00DE2066" w:rsidRPr="007130F3" w:rsidRDefault="00DE2066" w:rsidP="00DE2066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Uchovávanie</w:t>
      </w:r>
      <w:proofErr w:type="spellEnd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mimo </w:t>
      </w:r>
      <w:proofErr w:type="spellStart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zdrojov</w:t>
      </w:r>
      <w:proofErr w:type="spellEnd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ohňa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Produkt nie je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odolný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voči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ohňu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preto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potrebné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sa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vyhnúť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kontaktu s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otvoreným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ohňom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horúcimi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povrchmi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6EB59BCE" w14:textId="77777777" w:rsidR="00DE2066" w:rsidRPr="007130F3" w:rsidRDefault="00DE2066" w:rsidP="00DE20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Údržba</w:t>
      </w:r>
      <w:proofErr w:type="spellEnd"/>
    </w:p>
    <w:p w14:paraId="482714CA" w14:textId="77777777" w:rsidR="00DE2066" w:rsidRPr="007130F3" w:rsidRDefault="00DE2066" w:rsidP="00DE2066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Čistenie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Odporúča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sa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čistiť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vankúš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vlhkou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handrou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Neprať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v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práčke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nevybielovať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ani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nesušiť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v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sušičke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E55530A" w14:textId="77777777" w:rsidR="00DE2066" w:rsidRPr="007130F3" w:rsidRDefault="00DE2066" w:rsidP="00DE2066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Sušenie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Ak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sa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vankúš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namočí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mal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by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byť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úplne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vysušený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rovnej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ploche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v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vetranom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mieste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mimo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priamemu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slnečnému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žiareniu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A5F6F50" w14:textId="77777777" w:rsidR="00DE2066" w:rsidRPr="007130F3" w:rsidRDefault="00DE2066" w:rsidP="00DE2066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Skladovanie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Keď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vankúš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 je v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používaní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mal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by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byť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skladovaný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suchom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vetranom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mieste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mimo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priameho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vystavenia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vlhkosti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slnečnému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žiareniu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aby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sa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zachovala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jeho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kvalita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predĺžila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jeho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životnosť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A3E313F" w14:textId="77777777" w:rsidR="00DE2066" w:rsidRPr="007130F3" w:rsidRDefault="00DE2066" w:rsidP="00DE20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Materiály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• </w:t>
      </w:r>
      <w:proofErr w:type="spellStart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Poťah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100 %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polyester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• </w:t>
      </w:r>
      <w:proofErr w:type="spellStart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Výplň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Polyuretánová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pena s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vysokou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hustotou</w:t>
      </w:r>
      <w:proofErr w:type="spellEnd"/>
    </w:p>
    <w:p w14:paraId="4EF407EA" w14:textId="77777777" w:rsidR="00DE2066" w:rsidRPr="007130F3" w:rsidRDefault="00DE2066" w:rsidP="00DE20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Podmienky</w:t>
      </w:r>
      <w:proofErr w:type="spellEnd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skladovania</w:t>
      </w:r>
      <w:proofErr w:type="spellEnd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a </w:t>
      </w:r>
      <w:proofErr w:type="spellStart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používania</w:t>
      </w:r>
      <w:proofErr w:type="spellEnd"/>
    </w:p>
    <w:p w14:paraId="02E08789" w14:textId="77777777" w:rsidR="00DE2066" w:rsidRPr="007130F3" w:rsidRDefault="00DE2066" w:rsidP="00DE2066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Rozsah</w:t>
      </w:r>
      <w:proofErr w:type="spellEnd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teplôt</w:t>
      </w:r>
      <w:proofErr w:type="spellEnd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používania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-10°C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až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+40°C</w:t>
      </w:r>
    </w:p>
    <w:p w14:paraId="7ABC38FB" w14:textId="77777777" w:rsidR="00DE2066" w:rsidRPr="007130F3" w:rsidRDefault="00DE2066" w:rsidP="00DE2066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Skladovanie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Vankúš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by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mal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byť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skladovaný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suchom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mieste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aby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sa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predišlo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vzniku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plesní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poškodeniu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materiálu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1E2E774" w14:textId="77777777" w:rsidR="00DE2066" w:rsidRDefault="00DE2066" w:rsidP="00DE20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7130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Likvidácia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Ak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vankúš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 je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vhodný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ďalšie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použitie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odporúča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sa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správna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likvidácia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v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súlade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miestnymi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predpismi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odpadoch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Textilné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materiály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môžu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byť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podrobené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recyklácii</w:t>
      </w:r>
      <w:proofErr w:type="spellEnd"/>
      <w:r w:rsidRPr="007130F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39303F0C" w14:textId="0CE91542" w:rsidR="006D1553" w:rsidRPr="00346BE9" w:rsidRDefault="00DE2066" w:rsidP="00DE2066">
      <w:pPr>
        <w:pBdr>
          <w:bottom w:val="single" w:sz="6" w:space="1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proofErr w:type="spellStart"/>
      <w:r w:rsidRPr="007130F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Vankúš</w:t>
      </w:r>
      <w:proofErr w:type="spellEnd"/>
      <w:r w:rsidRPr="007130F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bol </w:t>
      </w:r>
      <w:proofErr w:type="spellStart"/>
      <w:r w:rsidRPr="007130F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vyrobený</w:t>
      </w:r>
      <w:proofErr w:type="spellEnd"/>
      <w:r w:rsidRPr="007130F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v </w:t>
      </w:r>
      <w:proofErr w:type="spellStart"/>
      <w:r w:rsidRPr="007130F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súlade</w:t>
      </w:r>
      <w:proofErr w:type="spellEnd"/>
      <w:r w:rsidRPr="007130F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s </w:t>
      </w:r>
      <w:proofErr w:type="spellStart"/>
      <w:r w:rsidRPr="007130F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požiadavkami</w:t>
      </w:r>
      <w:proofErr w:type="spellEnd"/>
      <w:r w:rsidRPr="007130F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nariadenia</w:t>
      </w:r>
      <w:proofErr w:type="spellEnd"/>
      <w:r w:rsidRPr="007130F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o </w:t>
      </w:r>
      <w:proofErr w:type="spellStart"/>
      <w:r w:rsidRPr="007130F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všeobecnej</w:t>
      </w:r>
      <w:proofErr w:type="spellEnd"/>
      <w:r w:rsidRPr="007130F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bezpečnosti</w:t>
      </w:r>
      <w:proofErr w:type="spellEnd"/>
      <w:r w:rsidRPr="007130F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výrobkov</w:t>
      </w:r>
      <w:proofErr w:type="spellEnd"/>
      <w:r w:rsidRPr="007130F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(GPSR), </w:t>
      </w:r>
      <w:proofErr w:type="spellStart"/>
      <w:r w:rsidRPr="007130F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ktoré</w:t>
      </w:r>
      <w:proofErr w:type="spellEnd"/>
      <w:r w:rsidRPr="007130F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nadobudne</w:t>
      </w:r>
      <w:proofErr w:type="spellEnd"/>
      <w:r w:rsidRPr="007130F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účinnosť</w:t>
      </w:r>
      <w:proofErr w:type="spellEnd"/>
      <w:r w:rsidRPr="007130F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13. </w:t>
      </w:r>
      <w:proofErr w:type="spellStart"/>
      <w:r w:rsidRPr="007130F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decembra</w:t>
      </w:r>
      <w:proofErr w:type="spellEnd"/>
      <w:r w:rsidRPr="007130F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2024, </w:t>
      </w:r>
      <w:proofErr w:type="spellStart"/>
      <w:r w:rsidRPr="007130F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čím</w:t>
      </w:r>
      <w:proofErr w:type="spellEnd"/>
      <w:r w:rsidRPr="007130F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sa</w:t>
      </w:r>
      <w:proofErr w:type="spellEnd"/>
      <w:r w:rsidRPr="007130F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zabezpečuje</w:t>
      </w:r>
      <w:proofErr w:type="spellEnd"/>
      <w:r w:rsidRPr="007130F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jeho</w:t>
      </w:r>
      <w:proofErr w:type="spellEnd"/>
      <w:r w:rsidRPr="007130F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proofErr w:type="spellStart"/>
      <w:r w:rsidRPr="007130F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bez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pečnosť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a komfort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používaní</w:t>
      </w:r>
      <w:proofErr w:type="spellEnd"/>
      <w:r w:rsidR="006D1553" w:rsidRPr="00346BE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14:paraId="41FFB06E" w14:textId="77777777" w:rsidR="00DE2066" w:rsidRPr="00C438BF" w:rsidRDefault="00DE2066" w:rsidP="00DE20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Használati</w:t>
      </w:r>
      <w:proofErr w:type="spellEnd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utasítás</w:t>
      </w:r>
      <w:proofErr w:type="spellEnd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: </w:t>
      </w:r>
      <w:proofErr w:type="spellStart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Párna</w:t>
      </w:r>
      <w:proofErr w:type="spellEnd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nyugágyhoz</w:t>
      </w:r>
      <w:proofErr w:type="spellEnd"/>
    </w:p>
    <w:p w14:paraId="0920455B" w14:textId="77777777" w:rsidR="00DE2066" w:rsidRPr="00C438BF" w:rsidRDefault="00DE2066" w:rsidP="00DE20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Általános</w:t>
      </w:r>
      <w:proofErr w:type="spellEnd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információk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Ez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termék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kényelmes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ülést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biztosít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kerti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székeken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és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nyugágyakon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mind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beltéren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mind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kültéren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A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legmagasabb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biztonsági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szabványoknak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megfelelően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készült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és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megfelel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General Product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Safety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Regulation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(GPSR)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előírásainak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amely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2024.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december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13-án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lép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életbe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36115BEC" w14:textId="77777777" w:rsidR="00DE2066" w:rsidRPr="00C438BF" w:rsidRDefault="00DE2066" w:rsidP="00DE20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Alkalmazás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A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párna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nyugágyakra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kerti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székekre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és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pihenőszékekre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készült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Kényelmes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alátámasztást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biztosít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mind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az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ülésnek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mind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háttámlának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300387C" w14:textId="77777777" w:rsidR="00DE2066" w:rsidRPr="00C438BF" w:rsidRDefault="00DE2066" w:rsidP="00DE20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Biztonsági</w:t>
      </w:r>
      <w:proofErr w:type="spellEnd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figyelmeztetések</w:t>
      </w:r>
      <w:proofErr w:type="spellEnd"/>
    </w:p>
    <w:p w14:paraId="4A83DF63" w14:textId="77777777" w:rsidR="00DE2066" w:rsidRPr="00C438BF" w:rsidRDefault="00DE2066" w:rsidP="00DE2066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Célzott</w:t>
      </w:r>
      <w:proofErr w:type="spellEnd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használat</w:t>
      </w:r>
      <w:proofErr w:type="spellEnd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párna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kizárólag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üléshez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és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fekvéshez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készült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Ne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használja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egyéb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célokra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mint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például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padlón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fekvésre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vagy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olyan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felületeken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amelyek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nem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rendeltetésükre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szolgálnak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01DB9D9" w14:textId="77777777" w:rsidR="00DE2066" w:rsidRPr="00C438BF" w:rsidRDefault="00DE2066" w:rsidP="00DE2066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Rögzítés</w:t>
      </w:r>
      <w:proofErr w:type="spellEnd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párna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olyan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szalagokkal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van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felszerelve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amelyek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segítenek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párna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rögzítésében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Gondoskodjon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arról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hogy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szalagokat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megfelelően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megkösse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hogy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megakadályozza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párna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elcsúszását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használat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közben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F6F8E5A" w14:textId="77777777" w:rsidR="00DE2066" w:rsidRPr="00C438BF" w:rsidRDefault="00DE2066" w:rsidP="00DE2066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Víz</w:t>
      </w:r>
      <w:proofErr w:type="spellEnd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elkerülése</w:t>
      </w:r>
      <w:proofErr w:type="spellEnd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párna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nem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vízálló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Ha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kültéren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használja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védje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az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esőtől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és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nedvességtől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A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túlzott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víz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expozíciója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károsíthatja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az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anyagot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és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töltetet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5B4E858" w14:textId="77777777" w:rsidR="00DE2066" w:rsidRPr="00C438BF" w:rsidRDefault="00DE2066" w:rsidP="00DE2066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Óvatosság</w:t>
      </w:r>
      <w:proofErr w:type="spellEnd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gyermekek</w:t>
      </w:r>
      <w:proofErr w:type="spellEnd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és</w:t>
      </w:r>
      <w:proofErr w:type="spellEnd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háziállatok</w:t>
      </w:r>
      <w:proofErr w:type="spellEnd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körül</w:t>
      </w:r>
      <w:proofErr w:type="spellEnd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párna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nem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játék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Kerülje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nem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megfelelő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használatot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mivel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az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termék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károsodásához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vagy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sérüléshez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vezethet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8421CB0" w14:textId="77777777" w:rsidR="00DE2066" w:rsidRPr="00C438BF" w:rsidRDefault="00DE2066" w:rsidP="00DE2066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Tűzvédelem</w:t>
      </w:r>
      <w:proofErr w:type="spellEnd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párna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nem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tűzálló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Kerülje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nyílt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lángokkal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és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magas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hőmérsékletű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felületekkel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való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érintkezést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6B533F90" w14:textId="77777777" w:rsidR="00DE2066" w:rsidRPr="00C438BF" w:rsidRDefault="00DE2066" w:rsidP="00DE20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Karbantartás</w:t>
      </w:r>
      <w:proofErr w:type="spellEnd"/>
    </w:p>
    <w:p w14:paraId="73BA56EB" w14:textId="77777777" w:rsidR="00DE2066" w:rsidRPr="00C438BF" w:rsidRDefault="00DE2066" w:rsidP="00DE2066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Tisztítás</w:t>
      </w:r>
      <w:proofErr w:type="spellEnd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párnát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ajánlott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helyi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tisztítással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tisztítani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nedves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ruhával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Ne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mossa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gépben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ne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fehérítse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és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ne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szárítsa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szárítógépben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EA56CE2" w14:textId="77777777" w:rsidR="00DE2066" w:rsidRPr="00C438BF" w:rsidRDefault="00DE2066" w:rsidP="00DE2066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Szárítás</w:t>
      </w:r>
      <w:proofErr w:type="spellEnd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Ha a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párna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nedves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lesz,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teljesen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szárítsa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meg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sík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felületen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jól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szellőző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helyen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kerülve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közvetlen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napfényt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3B4EE927" w14:textId="77777777" w:rsidR="00DE2066" w:rsidRPr="00C438BF" w:rsidRDefault="00DE2066" w:rsidP="00DE2066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Tárolás</w:t>
      </w:r>
      <w:proofErr w:type="spellEnd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Ha a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párnát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nem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használják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száraz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jól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szellőző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helyen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tárolja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távol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közvetlen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nedvességtől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és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napfénytől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hogy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megőrizze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minőségét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és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meghosszabbítsa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élettartamát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D5348D8" w14:textId="77777777" w:rsidR="00DE2066" w:rsidRPr="00C438BF" w:rsidRDefault="00DE2066" w:rsidP="00DE20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Anyagok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• </w:t>
      </w:r>
      <w:proofErr w:type="spellStart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Bélés</w:t>
      </w:r>
      <w:proofErr w:type="spellEnd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100%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poliészter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• </w:t>
      </w:r>
      <w:proofErr w:type="spellStart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Töltet</w:t>
      </w:r>
      <w:proofErr w:type="spellEnd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Nagy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sűrűségű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poliuretán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hab</w:t>
      </w:r>
      <w:proofErr w:type="spellEnd"/>
    </w:p>
    <w:p w14:paraId="5F1E71D7" w14:textId="77777777" w:rsidR="00DE2066" w:rsidRPr="00C438BF" w:rsidRDefault="00DE2066" w:rsidP="00DE20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Tárolási</w:t>
      </w:r>
      <w:proofErr w:type="spellEnd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és</w:t>
      </w:r>
      <w:proofErr w:type="spellEnd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használati</w:t>
      </w:r>
      <w:proofErr w:type="spellEnd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feltételek</w:t>
      </w:r>
      <w:proofErr w:type="spellEnd"/>
    </w:p>
    <w:p w14:paraId="2E022A1C" w14:textId="77777777" w:rsidR="00DE2066" w:rsidRPr="00C438BF" w:rsidRDefault="00DE2066" w:rsidP="00DE2066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Használati</w:t>
      </w:r>
      <w:proofErr w:type="spellEnd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hőmérséklet</w:t>
      </w:r>
      <w:proofErr w:type="spellEnd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-10°C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és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+40°C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között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4164852" w14:textId="77777777" w:rsidR="00DE2066" w:rsidRPr="00C438BF" w:rsidRDefault="00DE2066" w:rsidP="00DE2066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Tárolás</w:t>
      </w:r>
      <w:proofErr w:type="spellEnd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párnát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száraz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helyen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tárolja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hogy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elkerülje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penészesedést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és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károsodást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5E12498" w14:textId="77777777" w:rsidR="00DE2066" w:rsidRPr="00C438BF" w:rsidRDefault="00DE2066" w:rsidP="00DE20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C438B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Hulladékkezelés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Ha a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párna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már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nem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használható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kérjük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megfelelő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módon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ártalmatlanítsa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a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helyi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előírásoknak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megfelelően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A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textíliák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anyaga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újrahasznosítható</w:t>
      </w:r>
      <w:proofErr w:type="spellEnd"/>
      <w:r w:rsidRPr="00C438B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E3DC38F" w14:textId="2945948A" w:rsidR="006D1553" w:rsidRPr="00A636FC" w:rsidRDefault="00DE2066" w:rsidP="00DE20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438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A </w:t>
      </w:r>
      <w:proofErr w:type="spellStart"/>
      <w:r w:rsidRPr="00C438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párna</w:t>
      </w:r>
      <w:proofErr w:type="spellEnd"/>
      <w:r w:rsidRPr="00C438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a General Product </w:t>
      </w:r>
      <w:proofErr w:type="spellStart"/>
      <w:r w:rsidRPr="00C438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Safety</w:t>
      </w:r>
      <w:proofErr w:type="spellEnd"/>
      <w:r w:rsidRPr="00C438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Regulation</w:t>
      </w:r>
      <w:proofErr w:type="spellEnd"/>
      <w:r w:rsidRPr="00C438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(GPSR) </w:t>
      </w:r>
      <w:proofErr w:type="spellStart"/>
      <w:r w:rsidRPr="00C438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előírásainak</w:t>
      </w:r>
      <w:proofErr w:type="spellEnd"/>
      <w:r w:rsidRPr="00C438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megfelelően</w:t>
      </w:r>
      <w:proofErr w:type="spellEnd"/>
      <w:r w:rsidRPr="00C438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készült</w:t>
      </w:r>
      <w:proofErr w:type="spellEnd"/>
      <w:r w:rsidRPr="00C438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, </w:t>
      </w:r>
      <w:proofErr w:type="spellStart"/>
      <w:r w:rsidRPr="00C438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amely</w:t>
      </w:r>
      <w:proofErr w:type="spellEnd"/>
      <w:r w:rsidRPr="00C438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2024. </w:t>
      </w:r>
      <w:proofErr w:type="spellStart"/>
      <w:r w:rsidRPr="00C438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december</w:t>
      </w:r>
      <w:proofErr w:type="spellEnd"/>
      <w:r w:rsidRPr="00C438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13-án </w:t>
      </w:r>
      <w:proofErr w:type="spellStart"/>
      <w:r w:rsidRPr="00C438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lép</w:t>
      </w:r>
      <w:proofErr w:type="spellEnd"/>
      <w:r w:rsidRPr="00C438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életbe</w:t>
      </w:r>
      <w:proofErr w:type="spellEnd"/>
      <w:r w:rsidRPr="00C438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, </w:t>
      </w:r>
      <w:proofErr w:type="spellStart"/>
      <w:r w:rsidRPr="00C438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biztosítva</w:t>
      </w:r>
      <w:proofErr w:type="spellEnd"/>
      <w:r w:rsidRPr="00C438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a </w:t>
      </w:r>
      <w:proofErr w:type="spellStart"/>
      <w:r w:rsidRPr="00C438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legmagasabb</w:t>
      </w:r>
      <w:proofErr w:type="spellEnd"/>
      <w:r w:rsidRPr="00C438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biztonsági</w:t>
      </w:r>
      <w:proofErr w:type="spellEnd"/>
      <w:r w:rsidRPr="00C438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és</w:t>
      </w:r>
      <w:proofErr w:type="spellEnd"/>
      <w:r w:rsidRPr="00C438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kényelmi</w:t>
      </w:r>
      <w:proofErr w:type="spellEnd"/>
      <w:r w:rsidRPr="00C438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proofErr w:type="spellStart"/>
      <w:r w:rsidRPr="00C438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szabványokat</w:t>
      </w:r>
      <w:proofErr w:type="spellEnd"/>
      <w:r w:rsidRPr="00C438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bookmarkStart w:id="0" w:name="_GoBack"/>
      <w:bookmarkEnd w:id="0"/>
    </w:p>
    <w:p w14:paraId="2E1ED3BD" w14:textId="77777777" w:rsidR="006D1553" w:rsidRPr="00C10AEA" w:rsidRDefault="006D1553" w:rsidP="00C10A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FFA697C" w14:textId="77777777" w:rsidR="0087246B" w:rsidRPr="00C10AEA" w:rsidRDefault="0087246B" w:rsidP="00C10AEA"/>
    <w:sectPr w:rsidR="0087246B" w:rsidRPr="00C10AE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0415CD" w14:textId="77777777" w:rsidR="00F535AC" w:rsidRDefault="00F535AC" w:rsidP="00382A2A">
      <w:pPr>
        <w:spacing w:after="0" w:line="240" w:lineRule="auto"/>
      </w:pPr>
      <w:r>
        <w:separator/>
      </w:r>
    </w:p>
  </w:endnote>
  <w:endnote w:type="continuationSeparator" w:id="0">
    <w:p w14:paraId="517F0806" w14:textId="77777777" w:rsidR="00F535AC" w:rsidRDefault="00F535AC" w:rsidP="00382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0729905"/>
      <w:docPartObj>
        <w:docPartGallery w:val="Page Numbers (Bottom of Page)"/>
        <w:docPartUnique/>
      </w:docPartObj>
    </w:sdtPr>
    <w:sdtEndPr/>
    <w:sdtContent>
      <w:p w14:paraId="62596E89" w14:textId="04F2CE1A" w:rsidR="00A80BFB" w:rsidRDefault="00A80BF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2066">
          <w:rPr>
            <w:noProof/>
          </w:rPr>
          <w:t>6</w:t>
        </w:r>
        <w:r>
          <w:fldChar w:fldCharType="end"/>
        </w:r>
      </w:p>
    </w:sdtContent>
  </w:sdt>
  <w:p w14:paraId="734D396C" w14:textId="77777777" w:rsidR="00A80BFB" w:rsidRDefault="00A80B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A22B29" w14:textId="77777777" w:rsidR="00F535AC" w:rsidRDefault="00F535AC" w:rsidP="00382A2A">
      <w:pPr>
        <w:spacing w:after="0" w:line="240" w:lineRule="auto"/>
      </w:pPr>
      <w:r>
        <w:separator/>
      </w:r>
    </w:p>
  </w:footnote>
  <w:footnote w:type="continuationSeparator" w:id="0">
    <w:p w14:paraId="60436D90" w14:textId="77777777" w:rsidR="00F535AC" w:rsidRDefault="00F535AC" w:rsidP="00382A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A7734"/>
    <w:multiLevelType w:val="multilevel"/>
    <w:tmpl w:val="A65ED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345A2E"/>
    <w:multiLevelType w:val="multilevel"/>
    <w:tmpl w:val="E4E4B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FF1962"/>
    <w:multiLevelType w:val="multilevel"/>
    <w:tmpl w:val="06403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F64A85"/>
    <w:multiLevelType w:val="multilevel"/>
    <w:tmpl w:val="447E2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89445E"/>
    <w:multiLevelType w:val="multilevel"/>
    <w:tmpl w:val="0A14F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6336ED"/>
    <w:multiLevelType w:val="multilevel"/>
    <w:tmpl w:val="CBC4A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131AC0"/>
    <w:multiLevelType w:val="multilevel"/>
    <w:tmpl w:val="D9203D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4BB5656"/>
    <w:multiLevelType w:val="multilevel"/>
    <w:tmpl w:val="BDCA6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B64174"/>
    <w:multiLevelType w:val="multilevel"/>
    <w:tmpl w:val="9184E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062857"/>
    <w:multiLevelType w:val="multilevel"/>
    <w:tmpl w:val="8C064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967088"/>
    <w:multiLevelType w:val="multilevel"/>
    <w:tmpl w:val="A0F43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B940B7C"/>
    <w:multiLevelType w:val="multilevel"/>
    <w:tmpl w:val="70E46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CD76D53"/>
    <w:multiLevelType w:val="multilevel"/>
    <w:tmpl w:val="A9D84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50272D"/>
    <w:multiLevelType w:val="multilevel"/>
    <w:tmpl w:val="504626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F667BE1"/>
    <w:multiLevelType w:val="multilevel"/>
    <w:tmpl w:val="55C4A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16862CC"/>
    <w:multiLevelType w:val="multilevel"/>
    <w:tmpl w:val="FB3EF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3CD4890"/>
    <w:multiLevelType w:val="multilevel"/>
    <w:tmpl w:val="DC0EB3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6BC51EB"/>
    <w:multiLevelType w:val="multilevel"/>
    <w:tmpl w:val="D4C04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E6E074F"/>
    <w:multiLevelType w:val="multilevel"/>
    <w:tmpl w:val="44528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1DC21F2"/>
    <w:multiLevelType w:val="multilevel"/>
    <w:tmpl w:val="D166B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9F90021"/>
    <w:multiLevelType w:val="multilevel"/>
    <w:tmpl w:val="5AC48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A065402"/>
    <w:multiLevelType w:val="multilevel"/>
    <w:tmpl w:val="4724A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CCB3326"/>
    <w:multiLevelType w:val="multilevel"/>
    <w:tmpl w:val="C8E8F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E9D02A0"/>
    <w:multiLevelType w:val="multilevel"/>
    <w:tmpl w:val="EA5082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D0C3E62"/>
    <w:multiLevelType w:val="multilevel"/>
    <w:tmpl w:val="02B8D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34B5474"/>
    <w:multiLevelType w:val="multilevel"/>
    <w:tmpl w:val="4E101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42D3C00"/>
    <w:multiLevelType w:val="multilevel"/>
    <w:tmpl w:val="F67A6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CE53BF7"/>
    <w:multiLevelType w:val="multilevel"/>
    <w:tmpl w:val="8A484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DFF77FF"/>
    <w:multiLevelType w:val="multilevel"/>
    <w:tmpl w:val="84A08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5F5E99"/>
    <w:multiLevelType w:val="multilevel"/>
    <w:tmpl w:val="BD563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21"/>
  </w:num>
  <w:num w:numId="3">
    <w:abstractNumId w:val="27"/>
  </w:num>
  <w:num w:numId="4">
    <w:abstractNumId w:val="23"/>
  </w:num>
  <w:num w:numId="5">
    <w:abstractNumId w:val="19"/>
  </w:num>
  <w:num w:numId="6">
    <w:abstractNumId w:val="7"/>
  </w:num>
  <w:num w:numId="7">
    <w:abstractNumId w:val="25"/>
  </w:num>
  <w:num w:numId="8">
    <w:abstractNumId w:val="3"/>
  </w:num>
  <w:num w:numId="9">
    <w:abstractNumId w:val="6"/>
  </w:num>
  <w:num w:numId="10">
    <w:abstractNumId w:val="18"/>
  </w:num>
  <w:num w:numId="11">
    <w:abstractNumId w:val="0"/>
  </w:num>
  <w:num w:numId="12">
    <w:abstractNumId w:val="17"/>
  </w:num>
  <w:num w:numId="13">
    <w:abstractNumId w:val="9"/>
  </w:num>
  <w:num w:numId="14">
    <w:abstractNumId w:val="2"/>
  </w:num>
  <w:num w:numId="15">
    <w:abstractNumId w:val="1"/>
  </w:num>
  <w:num w:numId="16">
    <w:abstractNumId w:val="16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28"/>
  </w:num>
  <w:num w:numId="23">
    <w:abstractNumId w:val="15"/>
  </w:num>
  <w:num w:numId="24">
    <w:abstractNumId w:val="11"/>
  </w:num>
  <w:num w:numId="25">
    <w:abstractNumId w:val="8"/>
  </w:num>
  <w:num w:numId="26">
    <w:abstractNumId w:val="13"/>
  </w:num>
  <w:num w:numId="27">
    <w:abstractNumId w:val="24"/>
  </w:num>
  <w:num w:numId="28">
    <w:abstractNumId w:val="10"/>
  </w:num>
  <w:num w:numId="29">
    <w:abstractNumId w:val="4"/>
  </w:num>
  <w:num w:numId="30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970"/>
    <w:rsid w:val="00021EA7"/>
    <w:rsid w:val="001C7982"/>
    <w:rsid w:val="002C5347"/>
    <w:rsid w:val="003028B6"/>
    <w:rsid w:val="00382A2A"/>
    <w:rsid w:val="0042409D"/>
    <w:rsid w:val="004A4DE2"/>
    <w:rsid w:val="00611970"/>
    <w:rsid w:val="006B3E69"/>
    <w:rsid w:val="006D1553"/>
    <w:rsid w:val="006E2749"/>
    <w:rsid w:val="006F6320"/>
    <w:rsid w:val="0073260A"/>
    <w:rsid w:val="00806BD3"/>
    <w:rsid w:val="0087246B"/>
    <w:rsid w:val="008E16E8"/>
    <w:rsid w:val="00A02D27"/>
    <w:rsid w:val="00A80BFB"/>
    <w:rsid w:val="00B5771E"/>
    <w:rsid w:val="00C10AEA"/>
    <w:rsid w:val="00C9073F"/>
    <w:rsid w:val="00C93306"/>
    <w:rsid w:val="00CA1A9B"/>
    <w:rsid w:val="00D90012"/>
    <w:rsid w:val="00D90BCF"/>
    <w:rsid w:val="00D93BCA"/>
    <w:rsid w:val="00DE2066"/>
    <w:rsid w:val="00F53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F8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6119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61197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611970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611970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19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11970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382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2A2A"/>
  </w:style>
  <w:style w:type="paragraph" w:styleId="Stopka">
    <w:name w:val="footer"/>
    <w:basedOn w:val="Normalny"/>
    <w:link w:val="StopkaZnak"/>
    <w:uiPriority w:val="99"/>
    <w:unhideWhenUsed/>
    <w:rsid w:val="00382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2A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6119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61197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611970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611970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19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11970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382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2A2A"/>
  </w:style>
  <w:style w:type="paragraph" w:styleId="Stopka">
    <w:name w:val="footer"/>
    <w:basedOn w:val="Normalny"/>
    <w:link w:val="StopkaZnak"/>
    <w:uiPriority w:val="99"/>
    <w:unhideWhenUsed/>
    <w:rsid w:val="00382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2A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1426</Words>
  <Characters>8556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Dawid</dc:creator>
  <cp:lastModifiedBy>hobby</cp:lastModifiedBy>
  <cp:revision>10</cp:revision>
  <dcterms:created xsi:type="dcterms:W3CDTF">2024-10-04T10:19:00Z</dcterms:created>
  <dcterms:modified xsi:type="dcterms:W3CDTF">2024-12-10T06:51:00Z</dcterms:modified>
</cp:coreProperties>
</file>